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7A" w:rsidRPr="00C33F22" w:rsidRDefault="0062123E" w:rsidP="006302F2">
      <w:pPr>
        <w:pStyle w:val="Title"/>
      </w:pPr>
      <w:bookmarkStart w:id="0" w:name="_GoBack"/>
      <w:bookmarkEnd w:id="0"/>
      <w:r>
        <w:rPr>
          <w:noProof/>
        </w:rPr>
        <w:t xml:space="preserve">ALLEGRO SENIOR LIVING </w:t>
      </w:r>
      <w:r w:rsidR="005611E5">
        <w:t>&amp;</w:t>
      </w:r>
      <w:r>
        <w:t xml:space="preserve"> </w:t>
      </w:r>
      <w:r w:rsidR="004F2160" w:rsidRPr="00C33F22">
        <w:t>THE ARTS COUNCIL, INC</w:t>
      </w:r>
      <w:r w:rsidR="005611E5">
        <w:t xml:space="preserve"> </w:t>
      </w:r>
    </w:p>
    <w:p w:rsidR="004F2160" w:rsidRPr="00C33F22" w:rsidRDefault="004F2160" w:rsidP="004F2160">
      <w:pPr>
        <w:jc w:val="center"/>
        <w:rPr>
          <w:rFonts w:ascii="Arial Narrow" w:hAnsi="Arial Narrow"/>
          <w:b/>
        </w:rPr>
      </w:pPr>
      <w:r w:rsidRPr="00C33F22">
        <w:rPr>
          <w:rFonts w:ascii="Arial Narrow" w:hAnsi="Arial Narrow"/>
          <w:b/>
        </w:rPr>
        <w:t xml:space="preserve">Art </w:t>
      </w:r>
      <w:r w:rsidR="005611E5">
        <w:rPr>
          <w:rFonts w:ascii="Arial Narrow" w:hAnsi="Arial Narrow"/>
          <w:b/>
        </w:rPr>
        <w:t xml:space="preserve">Project -- </w:t>
      </w:r>
      <w:r w:rsidRPr="00C33F22">
        <w:rPr>
          <w:rFonts w:ascii="Arial Narrow" w:hAnsi="Arial Narrow"/>
          <w:b/>
        </w:rPr>
        <w:t>Exhibition Guide and Application</w:t>
      </w:r>
    </w:p>
    <w:p w:rsidR="004F2160" w:rsidRPr="00C33F22" w:rsidRDefault="004F2160" w:rsidP="004F2160">
      <w:pPr>
        <w:jc w:val="center"/>
        <w:rPr>
          <w:rFonts w:ascii="Arial Narrow" w:hAnsi="Arial Narrow"/>
        </w:rPr>
      </w:pPr>
    </w:p>
    <w:p w:rsidR="004F2160" w:rsidRPr="00C33F22" w:rsidRDefault="004F2160" w:rsidP="004F2160">
      <w:pPr>
        <w:rPr>
          <w:rFonts w:ascii="Arial Narrow" w:hAnsi="Arial Narrow"/>
          <w:b/>
        </w:rPr>
      </w:pPr>
      <w:smartTag w:uri="urn:schemas-microsoft-com:office:smarttags" w:element="place">
        <w:r w:rsidRPr="00C33F22">
          <w:rPr>
            <w:rFonts w:ascii="Arial Narrow" w:hAnsi="Arial Narrow"/>
            <w:b/>
          </w:rPr>
          <w:t>Mission</w:t>
        </w:r>
      </w:smartTag>
      <w:r w:rsidRPr="00C33F22">
        <w:rPr>
          <w:rFonts w:ascii="Arial Narrow" w:hAnsi="Arial Narrow"/>
          <w:b/>
        </w:rPr>
        <w:t xml:space="preserve"> Statement:</w:t>
      </w:r>
    </w:p>
    <w:p w:rsidR="009643B0" w:rsidRDefault="004F2160" w:rsidP="009643B0">
      <w:r w:rsidRPr="00C33F22">
        <w:rPr>
          <w:rFonts w:ascii="Arial Narrow" w:hAnsi="Arial Narrow"/>
        </w:rPr>
        <w:t>The Arts Council</w:t>
      </w:r>
      <w:r w:rsidR="00DE57A5">
        <w:rPr>
          <w:rFonts w:ascii="Arial Narrow" w:hAnsi="Arial Narrow"/>
        </w:rPr>
        <w:t>,</w:t>
      </w:r>
      <w:r w:rsidRPr="00C33F22">
        <w:rPr>
          <w:rFonts w:ascii="Arial Narrow" w:hAnsi="Arial Narrow"/>
        </w:rPr>
        <w:t xml:space="preserve"> Inc</w:t>
      </w:r>
      <w:r w:rsidR="00DE57A5">
        <w:rPr>
          <w:rFonts w:ascii="Arial Narrow" w:hAnsi="Arial Narrow"/>
        </w:rPr>
        <w:t>.</w:t>
      </w:r>
      <w:r w:rsidRPr="00C33F22">
        <w:rPr>
          <w:rFonts w:ascii="Arial Narrow" w:hAnsi="Arial Narrow"/>
        </w:rPr>
        <w:t xml:space="preserve"> has been a leader in the arts community for more than </w:t>
      </w:r>
      <w:r w:rsidR="0062123E">
        <w:rPr>
          <w:rFonts w:ascii="Arial Narrow" w:hAnsi="Arial Narrow"/>
        </w:rPr>
        <w:t>3</w:t>
      </w:r>
      <w:r w:rsidRPr="00C33F22">
        <w:rPr>
          <w:rFonts w:ascii="Arial Narrow" w:hAnsi="Arial Narrow"/>
        </w:rPr>
        <w:t xml:space="preserve">0 years. By providing services to visual and performing artists, arts organizations, students and the public, the Arts Council strives to instill a passion for, and participation in, the arts.  </w:t>
      </w:r>
      <w:r w:rsidR="009643B0" w:rsidRPr="009643B0">
        <w:rPr>
          <w:rFonts w:ascii="Arial Narrow" w:hAnsi="Arial Narrow"/>
        </w:rPr>
        <w:t>Allegro is dedicated to supporting</w:t>
      </w:r>
      <w:r w:rsidR="009643B0">
        <w:rPr>
          <w:rFonts w:ascii="Arial Narrow" w:hAnsi="Arial Narrow"/>
        </w:rPr>
        <w:t xml:space="preserve"> The Arts Council</w:t>
      </w:r>
      <w:r w:rsidR="009643B0" w:rsidRPr="009643B0">
        <w:rPr>
          <w:rFonts w:ascii="Arial Narrow" w:hAnsi="Arial Narrow"/>
        </w:rPr>
        <w:t xml:space="preserve"> and all the talented local artists and art organizations.  We will proudly spotlight individual artists within our</w:t>
      </w:r>
      <w:r w:rsidR="009643B0">
        <w:rPr>
          <w:rFonts w:ascii="Arial Narrow" w:hAnsi="Arial Narrow"/>
        </w:rPr>
        <w:t xml:space="preserve"> s</w:t>
      </w:r>
      <w:r w:rsidR="009643B0" w:rsidRPr="009643B0">
        <w:rPr>
          <w:rFonts w:ascii="Arial Narrow" w:hAnsi="Arial Narrow"/>
        </w:rPr>
        <w:t>enior living community art gallery and welcome visitors to enjoy the artists` work on display.</w:t>
      </w:r>
    </w:p>
    <w:p w:rsidR="00687D80" w:rsidRPr="00C33F22" w:rsidRDefault="00687D80" w:rsidP="004F2160">
      <w:pPr>
        <w:rPr>
          <w:rFonts w:ascii="Arial Narrow" w:hAnsi="Arial Narrow"/>
        </w:rPr>
      </w:pPr>
    </w:p>
    <w:p w:rsidR="004F2160" w:rsidRPr="00C33F22" w:rsidRDefault="00635A53" w:rsidP="004F2160">
      <w:pPr>
        <w:rPr>
          <w:rFonts w:ascii="Arial Narrow" w:hAnsi="Arial Narrow"/>
          <w:b/>
        </w:rPr>
      </w:pPr>
      <w:r w:rsidRPr="00C33F22">
        <w:rPr>
          <w:rFonts w:ascii="Arial Narrow" w:hAnsi="Arial Narrow"/>
          <w:b/>
        </w:rPr>
        <w:t>Eligibility</w:t>
      </w:r>
      <w:r w:rsidR="004F2160" w:rsidRPr="00C33F22">
        <w:rPr>
          <w:rFonts w:ascii="Arial Narrow" w:hAnsi="Arial Narrow"/>
          <w:b/>
        </w:rPr>
        <w:t>:</w:t>
      </w:r>
    </w:p>
    <w:p w:rsidR="004F2160" w:rsidRPr="00C33F22" w:rsidRDefault="004F2160" w:rsidP="004F216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>Consideration will be given t</w:t>
      </w:r>
      <w:r w:rsidR="009643B0">
        <w:rPr>
          <w:rFonts w:ascii="Arial Narrow" w:hAnsi="Arial Narrow"/>
        </w:rPr>
        <w:t>o individual artist</w:t>
      </w:r>
      <w:r w:rsidR="0062123E">
        <w:rPr>
          <w:rFonts w:ascii="Arial Narrow" w:hAnsi="Arial Narrow"/>
        </w:rPr>
        <w:t>s</w:t>
      </w:r>
      <w:r w:rsidRPr="00C33F22">
        <w:rPr>
          <w:rFonts w:ascii="Arial Narrow" w:hAnsi="Arial Narrow"/>
        </w:rPr>
        <w:t xml:space="preserve">.  To be eligible, individual artists must be living and/or working in Martin </w:t>
      </w:r>
      <w:r w:rsidR="0062123E">
        <w:rPr>
          <w:rFonts w:ascii="Arial Narrow" w:hAnsi="Arial Narrow"/>
        </w:rPr>
        <w:t>County.</w:t>
      </w:r>
      <w:r w:rsidRPr="00C33F22">
        <w:rPr>
          <w:rFonts w:ascii="Arial Narrow" w:hAnsi="Arial Narrow"/>
        </w:rPr>
        <w:t xml:space="preserve">  </w:t>
      </w:r>
    </w:p>
    <w:p w:rsidR="004F2160" w:rsidRPr="00C33F22" w:rsidRDefault="004F2160" w:rsidP="004F2160">
      <w:pPr>
        <w:rPr>
          <w:rFonts w:ascii="Arial Narrow" w:hAnsi="Arial Narrow"/>
        </w:rPr>
      </w:pPr>
    </w:p>
    <w:p w:rsidR="004F2160" w:rsidRPr="00C33F22" w:rsidRDefault="004F2160" w:rsidP="004F2160">
      <w:pPr>
        <w:rPr>
          <w:rFonts w:ascii="Arial Narrow" w:hAnsi="Arial Narrow"/>
          <w:b/>
        </w:rPr>
      </w:pPr>
      <w:r w:rsidRPr="00C33F22">
        <w:rPr>
          <w:rFonts w:ascii="Arial Narrow" w:hAnsi="Arial Narrow"/>
          <w:b/>
        </w:rPr>
        <w:t>Application Deadline:</w:t>
      </w:r>
    </w:p>
    <w:p w:rsidR="004F2160" w:rsidRPr="00C33F22" w:rsidRDefault="004F2160" w:rsidP="004F216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>There is no deadline for application.  Submissions are accepted year round and are considered on a first come first serve basis.</w:t>
      </w:r>
    </w:p>
    <w:p w:rsidR="004F2160" w:rsidRPr="00C33F22" w:rsidRDefault="004F2160" w:rsidP="004F2160">
      <w:pPr>
        <w:rPr>
          <w:rFonts w:ascii="Arial Narrow" w:hAnsi="Arial Narrow"/>
        </w:rPr>
      </w:pPr>
    </w:p>
    <w:p w:rsidR="004F2160" w:rsidRPr="00C33F22" w:rsidRDefault="004F2160" w:rsidP="004F2160">
      <w:pPr>
        <w:rPr>
          <w:rFonts w:ascii="Arial Narrow" w:hAnsi="Arial Narrow"/>
          <w:b/>
        </w:rPr>
      </w:pPr>
      <w:r w:rsidRPr="00C33F22">
        <w:rPr>
          <w:rFonts w:ascii="Arial Narrow" w:hAnsi="Arial Narrow"/>
          <w:b/>
        </w:rPr>
        <w:t>Application Fee:</w:t>
      </w:r>
    </w:p>
    <w:p w:rsidR="004F2160" w:rsidRPr="00C33F22" w:rsidRDefault="0062123E" w:rsidP="004F216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There is no application fee; however, </w:t>
      </w:r>
      <w:r w:rsidR="009643B0">
        <w:rPr>
          <w:rFonts w:ascii="Arial Narrow" w:hAnsi="Arial Narrow"/>
        </w:rPr>
        <w:t>to be considered the artist must</w:t>
      </w:r>
      <w:r>
        <w:rPr>
          <w:rFonts w:ascii="Arial Narrow" w:hAnsi="Arial Narrow"/>
        </w:rPr>
        <w:t xml:space="preserve"> be a</w:t>
      </w:r>
      <w:r w:rsidR="009643B0">
        <w:rPr>
          <w:rFonts w:ascii="Arial Narrow" w:hAnsi="Arial Narrow"/>
        </w:rPr>
        <w:t xml:space="preserve"> current</w:t>
      </w:r>
      <w:r>
        <w:rPr>
          <w:rFonts w:ascii="Arial Narrow" w:hAnsi="Arial Narrow"/>
        </w:rPr>
        <w:t xml:space="preserve"> member of the Arts Council, Inc.</w:t>
      </w:r>
    </w:p>
    <w:p w:rsidR="004F2160" w:rsidRPr="00C33F22" w:rsidRDefault="004F2160" w:rsidP="004F2160">
      <w:pPr>
        <w:rPr>
          <w:rFonts w:ascii="Arial Narrow" w:hAnsi="Arial Narrow"/>
        </w:rPr>
      </w:pPr>
    </w:p>
    <w:p w:rsidR="004F2160" w:rsidRPr="00C33F22" w:rsidRDefault="004F2160" w:rsidP="004F2160">
      <w:pPr>
        <w:rPr>
          <w:rFonts w:ascii="Arial Narrow" w:hAnsi="Arial Narrow"/>
          <w:b/>
        </w:rPr>
      </w:pPr>
      <w:r w:rsidRPr="00C33F22">
        <w:rPr>
          <w:rFonts w:ascii="Arial Narrow" w:hAnsi="Arial Narrow"/>
          <w:b/>
        </w:rPr>
        <w:t>Selection Process:</w:t>
      </w:r>
    </w:p>
    <w:p w:rsidR="004F2160" w:rsidRPr="00C33F22" w:rsidRDefault="004F2160" w:rsidP="004F216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>The</w:t>
      </w:r>
      <w:r w:rsidR="0062123E">
        <w:rPr>
          <w:rFonts w:ascii="Arial Narrow" w:hAnsi="Arial Narrow"/>
        </w:rPr>
        <w:t xml:space="preserve"> Allegro </w:t>
      </w:r>
      <w:r w:rsidRPr="00C33F22">
        <w:rPr>
          <w:rFonts w:ascii="Arial Narrow" w:hAnsi="Arial Narrow"/>
        </w:rPr>
        <w:t xml:space="preserve">Committee will jury all submitted applications.  Submissions are juried </w:t>
      </w:r>
      <w:r w:rsidR="0062123E">
        <w:rPr>
          <w:rFonts w:ascii="Arial Narrow" w:hAnsi="Arial Narrow"/>
        </w:rPr>
        <w:t>on an as needed basis with a goal to announce the next 6 artists all at one time</w:t>
      </w:r>
      <w:r w:rsidRPr="00C33F22">
        <w:rPr>
          <w:rFonts w:ascii="Arial Narrow" w:hAnsi="Arial Narrow"/>
        </w:rPr>
        <w:t>.  Artists whose work is selected for exhibition will be notified within 30 days of the date on which their proposal w</w:t>
      </w:r>
      <w:r w:rsidR="00DE57A5">
        <w:rPr>
          <w:rFonts w:ascii="Arial Narrow" w:hAnsi="Arial Narrow"/>
        </w:rPr>
        <w:t>as reviewed.  Artwork deemed in</w:t>
      </w:r>
      <w:r w:rsidRPr="00C33F22">
        <w:rPr>
          <w:rFonts w:ascii="Arial Narrow" w:hAnsi="Arial Narrow"/>
        </w:rPr>
        <w:t xml:space="preserve">appropriate for public display in the business environment of </w:t>
      </w:r>
      <w:r w:rsidR="0062123E">
        <w:rPr>
          <w:rFonts w:ascii="Arial Narrow" w:hAnsi="Arial Narrow"/>
        </w:rPr>
        <w:t xml:space="preserve">Allegro </w:t>
      </w:r>
      <w:r w:rsidRPr="00C33F22">
        <w:rPr>
          <w:rFonts w:ascii="Arial Narrow" w:hAnsi="Arial Narrow"/>
        </w:rPr>
        <w:t>will not be accepted.</w:t>
      </w:r>
      <w:r w:rsidR="009643B0">
        <w:rPr>
          <w:rFonts w:ascii="Arial Narrow" w:hAnsi="Arial Narrow"/>
        </w:rPr>
        <w:t xml:space="preserve">  The Committee</w:t>
      </w:r>
      <w:r w:rsidR="00635A53">
        <w:rPr>
          <w:rFonts w:ascii="Arial Narrow" w:hAnsi="Arial Narrow"/>
        </w:rPr>
        <w:t xml:space="preserve"> reserves the right to refuse a piece deemed inappropriate.</w:t>
      </w:r>
    </w:p>
    <w:p w:rsidR="004F2160" w:rsidRPr="00C33F22" w:rsidRDefault="004F2160" w:rsidP="004F2160">
      <w:pPr>
        <w:rPr>
          <w:rFonts w:ascii="Arial Narrow" w:hAnsi="Arial Narrow"/>
        </w:rPr>
      </w:pPr>
    </w:p>
    <w:p w:rsidR="004F2160" w:rsidRPr="00C33F22" w:rsidRDefault="004F2160" w:rsidP="004F2160">
      <w:pPr>
        <w:rPr>
          <w:rFonts w:ascii="Arial Narrow" w:hAnsi="Arial Narrow"/>
          <w:b/>
        </w:rPr>
      </w:pPr>
      <w:r w:rsidRPr="00C33F22">
        <w:rPr>
          <w:rFonts w:ascii="Arial Narrow" w:hAnsi="Arial Narrow"/>
          <w:b/>
        </w:rPr>
        <w:t>Exhibition Details:</w:t>
      </w:r>
    </w:p>
    <w:p w:rsidR="0062123E" w:rsidRDefault="00196A9F" w:rsidP="004F216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 xml:space="preserve">Exhibitions are planned for </w:t>
      </w:r>
      <w:r w:rsidR="0062123E">
        <w:rPr>
          <w:rFonts w:ascii="Arial Narrow" w:hAnsi="Arial Narrow"/>
        </w:rPr>
        <w:t>1</w:t>
      </w:r>
      <w:r w:rsidRPr="00C33F22">
        <w:rPr>
          <w:rFonts w:ascii="Arial Narrow" w:hAnsi="Arial Narrow"/>
        </w:rPr>
        <w:t xml:space="preserve"> month each.  </w:t>
      </w:r>
      <w:r w:rsidR="004F2160" w:rsidRPr="00C33F22">
        <w:rPr>
          <w:rFonts w:ascii="Arial Narrow" w:hAnsi="Arial Narrow"/>
        </w:rPr>
        <w:t xml:space="preserve">The number of works submitted </w:t>
      </w:r>
      <w:r w:rsidR="0062123E">
        <w:rPr>
          <w:rFonts w:ascii="Arial Narrow" w:hAnsi="Arial Narrow"/>
        </w:rPr>
        <w:t xml:space="preserve">may vary but on average there should be </w:t>
      </w:r>
      <w:r w:rsidR="004F2160" w:rsidRPr="00C33F22">
        <w:rPr>
          <w:rFonts w:ascii="Arial Narrow" w:hAnsi="Arial Narrow"/>
        </w:rPr>
        <w:t xml:space="preserve">at least </w:t>
      </w:r>
      <w:r w:rsidR="0062123E">
        <w:rPr>
          <w:rFonts w:ascii="Arial Narrow" w:hAnsi="Arial Narrow"/>
        </w:rPr>
        <w:t>3</w:t>
      </w:r>
      <w:r w:rsidR="004F2160" w:rsidRPr="00C33F22">
        <w:rPr>
          <w:rFonts w:ascii="Arial Narrow" w:hAnsi="Arial Narrow"/>
        </w:rPr>
        <w:t xml:space="preserve"> and not more than </w:t>
      </w:r>
      <w:r w:rsidR="0062123E">
        <w:rPr>
          <w:rFonts w:ascii="Arial Narrow" w:hAnsi="Arial Narrow"/>
        </w:rPr>
        <w:t>5</w:t>
      </w:r>
      <w:r w:rsidR="00DE57A5">
        <w:rPr>
          <w:rFonts w:ascii="Arial Narrow" w:hAnsi="Arial Narrow"/>
        </w:rPr>
        <w:t xml:space="preserve"> two-</w:t>
      </w:r>
      <w:r w:rsidR="009643B0">
        <w:rPr>
          <w:rFonts w:ascii="Arial Narrow" w:hAnsi="Arial Narrow"/>
        </w:rPr>
        <w:t>dimensional images</w:t>
      </w:r>
      <w:r w:rsidR="004F2160" w:rsidRPr="00C33F22">
        <w:rPr>
          <w:rFonts w:ascii="Arial Narrow" w:hAnsi="Arial Narrow"/>
        </w:rPr>
        <w:t xml:space="preserve">.  </w:t>
      </w:r>
      <w:r w:rsidR="00635A53">
        <w:rPr>
          <w:rFonts w:ascii="Arial Narrow" w:hAnsi="Arial Narrow"/>
        </w:rPr>
        <w:t xml:space="preserve">  </w:t>
      </w:r>
      <w:r w:rsidR="0062123E">
        <w:rPr>
          <w:rFonts w:ascii="Arial Narrow" w:hAnsi="Arial Narrow"/>
        </w:rPr>
        <w:t xml:space="preserve">The length of the space is </w:t>
      </w:r>
      <w:r w:rsidR="009643B0" w:rsidRPr="009643B0">
        <w:rPr>
          <w:rFonts w:ascii="Arial Narrow" w:hAnsi="Arial Narrow"/>
        </w:rPr>
        <w:t>18 ft</w:t>
      </w:r>
      <w:r w:rsidR="009643B0">
        <w:rPr>
          <w:rFonts w:ascii="Arial Narrow" w:hAnsi="Arial Narrow"/>
        </w:rPr>
        <w:t xml:space="preserve">. </w:t>
      </w:r>
      <w:r w:rsidR="0062123E">
        <w:rPr>
          <w:rFonts w:ascii="Arial Narrow" w:hAnsi="Arial Narrow"/>
          <w:color w:val="FF0000"/>
        </w:rPr>
        <w:t xml:space="preserve"> </w:t>
      </w:r>
      <w:r w:rsidR="004F2160" w:rsidRPr="00C33F22">
        <w:rPr>
          <w:rFonts w:ascii="Arial Narrow" w:hAnsi="Arial Narrow"/>
        </w:rPr>
        <w:t xml:space="preserve">Selected artwork must be wall mountable with framing wire at least 3 inches (but not below midline) from top.  </w:t>
      </w:r>
      <w:r w:rsidR="00687D80" w:rsidRPr="00C33F22">
        <w:rPr>
          <w:rFonts w:ascii="Arial Narrow" w:hAnsi="Arial Narrow"/>
        </w:rPr>
        <w:t>Artists</w:t>
      </w:r>
      <w:r w:rsidR="004F2160" w:rsidRPr="00C33F22">
        <w:rPr>
          <w:rFonts w:ascii="Arial Narrow" w:hAnsi="Arial Narrow"/>
        </w:rPr>
        <w:t xml:space="preserve"> are responsible for the delivery</w:t>
      </w:r>
      <w:r w:rsidR="00635A53">
        <w:rPr>
          <w:rFonts w:ascii="Arial Narrow" w:hAnsi="Arial Narrow"/>
        </w:rPr>
        <w:t>, hanging,</w:t>
      </w:r>
      <w:r w:rsidR="004F2160" w:rsidRPr="00C33F22">
        <w:rPr>
          <w:rFonts w:ascii="Arial Narrow" w:hAnsi="Arial Narrow"/>
        </w:rPr>
        <w:t xml:space="preserve"> and pickup of artwork.  All cost</w:t>
      </w:r>
      <w:r w:rsidR="00C33F22">
        <w:rPr>
          <w:rFonts w:ascii="Arial Narrow" w:hAnsi="Arial Narrow"/>
        </w:rPr>
        <w:t>s</w:t>
      </w:r>
      <w:r w:rsidR="004F2160" w:rsidRPr="00C33F22">
        <w:rPr>
          <w:rFonts w:ascii="Arial Narrow" w:hAnsi="Arial Narrow"/>
        </w:rPr>
        <w:t xml:space="preserve"> incurred, including shipping (if applicable) are the responsibility of the artist.  </w:t>
      </w:r>
    </w:p>
    <w:p w:rsidR="0062123E" w:rsidRDefault="0062123E" w:rsidP="004F2160">
      <w:pPr>
        <w:rPr>
          <w:rFonts w:ascii="Arial Narrow" w:hAnsi="Arial Narrow"/>
        </w:rPr>
      </w:pPr>
    </w:p>
    <w:p w:rsidR="004F2160" w:rsidRDefault="004F2160" w:rsidP="004F216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 xml:space="preserve">Artwork should be for sale.  Sales will be handled by the buyer contacting the artist.  All sold work must remain in exhibition until the conclusion of the show.  </w:t>
      </w:r>
      <w:r w:rsidR="0062123E">
        <w:rPr>
          <w:rFonts w:ascii="Arial Narrow" w:hAnsi="Arial Narrow"/>
        </w:rPr>
        <w:t xml:space="preserve">A 10% </w:t>
      </w:r>
      <w:r w:rsidRPr="00C33F22">
        <w:rPr>
          <w:rFonts w:ascii="Arial Narrow" w:hAnsi="Arial Narrow"/>
        </w:rPr>
        <w:t xml:space="preserve">commission </w:t>
      </w:r>
      <w:r w:rsidR="0062123E">
        <w:rPr>
          <w:rFonts w:ascii="Arial Narrow" w:hAnsi="Arial Narrow"/>
        </w:rPr>
        <w:t>for the Council is required and based on the honor system.</w:t>
      </w:r>
      <w:r w:rsidRPr="00C33F22">
        <w:rPr>
          <w:rFonts w:ascii="Arial Narrow" w:hAnsi="Arial Narrow"/>
        </w:rPr>
        <w:t xml:space="preserve">  </w:t>
      </w:r>
      <w:r w:rsidR="0062123E">
        <w:rPr>
          <w:rFonts w:ascii="Arial Narrow" w:hAnsi="Arial Narrow"/>
        </w:rPr>
        <w:t xml:space="preserve">Allegro </w:t>
      </w:r>
      <w:r w:rsidRPr="00C33F22">
        <w:rPr>
          <w:rFonts w:ascii="Arial Narrow" w:hAnsi="Arial Narrow"/>
        </w:rPr>
        <w:t>will make every effort to protect exhibited artwork.  However, it will not be responsible for any loss o</w:t>
      </w:r>
      <w:r w:rsidR="00DE57A5">
        <w:rPr>
          <w:rFonts w:ascii="Arial Narrow" w:hAnsi="Arial Narrow"/>
        </w:rPr>
        <w:t>r</w:t>
      </w:r>
      <w:r w:rsidRPr="00C33F22">
        <w:rPr>
          <w:rFonts w:ascii="Arial Narrow" w:hAnsi="Arial Narrow"/>
        </w:rPr>
        <w:t xml:space="preserve"> damage to </w:t>
      </w:r>
      <w:r w:rsidR="00687D80" w:rsidRPr="00C33F22">
        <w:rPr>
          <w:rFonts w:ascii="Arial Narrow" w:hAnsi="Arial Narrow"/>
        </w:rPr>
        <w:t>artwork</w:t>
      </w:r>
      <w:r w:rsidRPr="00C33F22">
        <w:rPr>
          <w:rFonts w:ascii="Arial Narrow" w:hAnsi="Arial Narrow"/>
        </w:rPr>
        <w:t xml:space="preserve"> and does not provide insurance.</w:t>
      </w:r>
      <w:r w:rsidR="00635A53">
        <w:rPr>
          <w:rFonts w:ascii="Arial Narrow" w:hAnsi="Arial Narrow"/>
        </w:rPr>
        <w:t xml:space="preserve"> </w:t>
      </w:r>
    </w:p>
    <w:p w:rsidR="0062123E" w:rsidRDefault="0062123E" w:rsidP="004F2160">
      <w:pPr>
        <w:rPr>
          <w:rFonts w:ascii="Arial Narrow" w:hAnsi="Arial Narrow"/>
        </w:rPr>
      </w:pPr>
    </w:p>
    <w:p w:rsidR="0062123E" w:rsidRPr="00C33F22" w:rsidRDefault="0062123E" w:rsidP="004F2160">
      <w:pPr>
        <w:rPr>
          <w:rFonts w:ascii="Arial Narrow" w:hAnsi="Arial Narrow"/>
        </w:rPr>
      </w:pPr>
      <w:r>
        <w:rPr>
          <w:rFonts w:ascii="Arial Narrow" w:hAnsi="Arial Narrow"/>
        </w:rPr>
        <w:t>Along with the artwork, it is required that artists provide an 8.5” x 11” artist statement that includes a listing of the pieces to be shown with pricing and dimensions.  Contact information for the artist to facilitate sales is mandatory.</w:t>
      </w:r>
    </w:p>
    <w:p w:rsidR="005611E5" w:rsidRDefault="005611E5" w:rsidP="004F2160">
      <w:pPr>
        <w:rPr>
          <w:rFonts w:ascii="Arial Narrow" w:hAnsi="Arial Narrow"/>
          <w:b/>
        </w:rPr>
      </w:pPr>
    </w:p>
    <w:p w:rsidR="005611E5" w:rsidRDefault="005611E5" w:rsidP="004F2160">
      <w:pPr>
        <w:rPr>
          <w:rFonts w:ascii="Arial Narrow" w:hAnsi="Arial Narrow"/>
          <w:b/>
        </w:rPr>
      </w:pPr>
    </w:p>
    <w:p w:rsidR="004F2160" w:rsidRPr="00C33F22" w:rsidRDefault="004F2160" w:rsidP="004F2160">
      <w:pPr>
        <w:rPr>
          <w:rFonts w:ascii="Arial Narrow" w:hAnsi="Arial Narrow"/>
          <w:b/>
        </w:rPr>
      </w:pPr>
      <w:r w:rsidRPr="00C33F22">
        <w:rPr>
          <w:rFonts w:ascii="Arial Narrow" w:hAnsi="Arial Narrow"/>
          <w:b/>
        </w:rPr>
        <w:lastRenderedPageBreak/>
        <w:t>Questions:</w:t>
      </w:r>
    </w:p>
    <w:p w:rsidR="004F2160" w:rsidRPr="00C33F22" w:rsidRDefault="004F2160" w:rsidP="004F216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 xml:space="preserve">If you have any questions, please feel free to contact us at </w:t>
      </w:r>
      <w:hyperlink r:id="rId7" w:history="1">
        <w:r w:rsidR="00687D80" w:rsidRPr="00C33F22">
          <w:rPr>
            <w:rStyle w:val="Hyperlink"/>
            <w:rFonts w:ascii="Arial Narrow" w:hAnsi="Arial Narrow"/>
          </w:rPr>
          <w:t>info@martinarts.org</w:t>
        </w:r>
      </w:hyperlink>
      <w:r w:rsidR="00687D80" w:rsidRPr="00C33F22">
        <w:rPr>
          <w:rFonts w:ascii="Arial Narrow" w:hAnsi="Arial Narrow"/>
        </w:rPr>
        <w:t xml:space="preserve"> or 772-287-6676.</w:t>
      </w:r>
    </w:p>
    <w:p w:rsidR="006302F2" w:rsidRDefault="006302F2" w:rsidP="004F2160">
      <w:pPr>
        <w:rPr>
          <w:rFonts w:ascii="Arial Narrow" w:hAnsi="Arial Narrow"/>
          <w:b/>
        </w:rPr>
      </w:pPr>
    </w:p>
    <w:p w:rsidR="006302F2" w:rsidRDefault="006302F2" w:rsidP="004F2160">
      <w:pPr>
        <w:rPr>
          <w:rFonts w:ascii="Arial Narrow" w:hAnsi="Arial Narrow"/>
          <w:b/>
        </w:rPr>
      </w:pPr>
    </w:p>
    <w:p w:rsidR="00687D80" w:rsidRPr="00C33F22" w:rsidRDefault="00687D80" w:rsidP="004F2160">
      <w:pPr>
        <w:rPr>
          <w:rFonts w:ascii="Arial Narrow" w:hAnsi="Arial Narrow"/>
          <w:b/>
        </w:rPr>
      </w:pPr>
      <w:r w:rsidRPr="00C33F22">
        <w:rPr>
          <w:rFonts w:ascii="Arial Narrow" w:hAnsi="Arial Narrow"/>
          <w:b/>
        </w:rPr>
        <w:t>Application Materials:</w:t>
      </w:r>
    </w:p>
    <w:p w:rsidR="00687D80" w:rsidRPr="00C33F22" w:rsidRDefault="00687D80" w:rsidP="004F216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>Please submit the completed application form, plus the following materials in your application packet.</w:t>
      </w:r>
    </w:p>
    <w:p w:rsidR="00687D80" w:rsidRPr="00C33F22" w:rsidRDefault="00687D80" w:rsidP="004F2160">
      <w:pPr>
        <w:rPr>
          <w:rFonts w:ascii="Arial Narrow" w:hAnsi="Arial Narrow"/>
        </w:rPr>
      </w:pPr>
    </w:p>
    <w:p w:rsidR="00687D80" w:rsidRPr="00C33F22" w:rsidRDefault="00687D80" w:rsidP="00687D80">
      <w:pPr>
        <w:numPr>
          <w:ilvl w:val="0"/>
          <w:numId w:val="1"/>
        </w:numPr>
        <w:rPr>
          <w:rFonts w:ascii="Arial Narrow" w:hAnsi="Arial Narrow"/>
        </w:rPr>
      </w:pPr>
      <w:r w:rsidRPr="00C33F22">
        <w:rPr>
          <w:rFonts w:ascii="Arial Narrow" w:hAnsi="Arial Narrow"/>
        </w:rPr>
        <w:t>Digital copies in jpg format on CD of all artwork to be shown.  Each piece must be labeled with the artist’s name and numbered to correspond to the artwork list.</w:t>
      </w:r>
      <w:r w:rsidR="00635A53">
        <w:rPr>
          <w:rFonts w:ascii="Arial Narrow" w:hAnsi="Arial Narrow"/>
        </w:rPr>
        <w:t xml:space="preserve">  </w:t>
      </w:r>
    </w:p>
    <w:p w:rsidR="00687D80" w:rsidRPr="00C33F22" w:rsidRDefault="00687D80" w:rsidP="00687D80">
      <w:pPr>
        <w:numPr>
          <w:ilvl w:val="0"/>
          <w:numId w:val="1"/>
        </w:numPr>
        <w:rPr>
          <w:rFonts w:ascii="Arial Narrow" w:hAnsi="Arial Narrow"/>
        </w:rPr>
      </w:pPr>
      <w:r w:rsidRPr="00C33F22">
        <w:rPr>
          <w:rFonts w:ascii="Arial Narrow" w:hAnsi="Arial Narrow"/>
        </w:rPr>
        <w:t>An Artwork List including artist’s name, corresponding digital number, title of each artwork, date, medium, size, sales price and telephone number.</w:t>
      </w:r>
    </w:p>
    <w:p w:rsidR="00687D80" w:rsidRPr="00C33F22" w:rsidRDefault="00687D80" w:rsidP="00687D80">
      <w:pPr>
        <w:numPr>
          <w:ilvl w:val="0"/>
          <w:numId w:val="1"/>
        </w:numPr>
        <w:rPr>
          <w:rFonts w:ascii="Arial Narrow" w:hAnsi="Arial Narrow"/>
        </w:rPr>
      </w:pPr>
      <w:r w:rsidRPr="00C33F22">
        <w:rPr>
          <w:rFonts w:ascii="Arial Narrow" w:hAnsi="Arial Narrow"/>
        </w:rPr>
        <w:t xml:space="preserve">A Resume, Statement and Bio </w:t>
      </w:r>
      <w:r w:rsidR="000A77CC">
        <w:rPr>
          <w:rFonts w:ascii="Arial Narrow" w:hAnsi="Arial Narrow"/>
        </w:rPr>
        <w:t>the artist</w:t>
      </w:r>
      <w:r w:rsidRPr="00C33F22">
        <w:rPr>
          <w:rFonts w:ascii="Arial Narrow" w:hAnsi="Arial Narrow"/>
        </w:rPr>
        <w:t>.  Incomplete application</w:t>
      </w:r>
      <w:r w:rsidR="000A77CC">
        <w:rPr>
          <w:rFonts w:ascii="Arial Narrow" w:hAnsi="Arial Narrow"/>
        </w:rPr>
        <w:t>s</w:t>
      </w:r>
      <w:r w:rsidRPr="00C33F22">
        <w:rPr>
          <w:rFonts w:ascii="Arial Narrow" w:hAnsi="Arial Narrow"/>
        </w:rPr>
        <w:t xml:space="preserve"> will not be accepted.</w:t>
      </w:r>
    </w:p>
    <w:p w:rsidR="00687D80" w:rsidRPr="00C33F22" w:rsidRDefault="00687D80" w:rsidP="00687D80">
      <w:pPr>
        <w:rPr>
          <w:rFonts w:ascii="Arial Narrow" w:hAnsi="Arial Narrow"/>
        </w:rPr>
      </w:pPr>
    </w:p>
    <w:p w:rsidR="00687D80" w:rsidRPr="00C33F22" w:rsidRDefault="00687D80" w:rsidP="00687D80">
      <w:pPr>
        <w:pBdr>
          <w:bottom w:val="single" w:sz="12" w:space="1" w:color="auto"/>
        </w:pBdr>
        <w:rPr>
          <w:rFonts w:ascii="Arial Narrow" w:hAnsi="Arial Narrow"/>
        </w:rPr>
      </w:pPr>
    </w:p>
    <w:p w:rsidR="00687D80" w:rsidRPr="00C33F22" w:rsidRDefault="00687D80" w:rsidP="00687D80">
      <w:pPr>
        <w:pBdr>
          <w:bottom w:val="single" w:sz="12" w:space="1" w:color="auto"/>
        </w:pBd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 xml:space="preserve">Name of Artist </w:t>
      </w:r>
    </w:p>
    <w:p w:rsidR="00687D80" w:rsidRPr="00C33F22" w:rsidRDefault="00687D80" w:rsidP="00687D80">
      <w:pPr>
        <w:pBdr>
          <w:bottom w:val="single" w:sz="12" w:space="1" w:color="auto"/>
        </w:pBd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>Street Address</w:t>
      </w:r>
    </w:p>
    <w:p w:rsidR="00687D80" w:rsidRPr="00C33F22" w:rsidRDefault="00687D80" w:rsidP="00687D80">
      <w:pPr>
        <w:pBdr>
          <w:bottom w:val="single" w:sz="12" w:space="1" w:color="auto"/>
        </w:pBd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>City, State, Zip</w:t>
      </w:r>
    </w:p>
    <w:p w:rsidR="00687D80" w:rsidRPr="00C33F22" w:rsidRDefault="00687D80" w:rsidP="00687D80">
      <w:pPr>
        <w:pBdr>
          <w:bottom w:val="single" w:sz="12" w:space="1" w:color="auto"/>
        </w:pBd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>Telephone / Cell Number</w:t>
      </w:r>
    </w:p>
    <w:p w:rsidR="00687D80" w:rsidRPr="00C33F22" w:rsidRDefault="00687D80" w:rsidP="00687D80">
      <w:pPr>
        <w:pBdr>
          <w:bottom w:val="single" w:sz="12" w:space="1" w:color="auto"/>
        </w:pBd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>E-Mail / Website if applicable</w:t>
      </w:r>
    </w:p>
    <w:p w:rsidR="00687D80" w:rsidRPr="00C33F22" w:rsidRDefault="00687D80" w:rsidP="00687D80">
      <w:pP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</w:p>
    <w:p w:rsidR="00687D80" w:rsidRPr="00C33F22" w:rsidRDefault="00687D80" w:rsidP="00687D80">
      <w:pPr>
        <w:rPr>
          <w:rFonts w:ascii="Arial Narrow" w:hAnsi="Arial Narrow"/>
        </w:rPr>
      </w:pPr>
      <w:r w:rsidRPr="006302F2">
        <w:rPr>
          <w:rFonts w:ascii="Arial Narrow" w:hAnsi="Arial Narrow"/>
          <w:b/>
          <w:u w:val="single"/>
        </w:rPr>
        <w:t>Mail or hand-deliver your completed application to</w:t>
      </w:r>
      <w:r w:rsidRPr="00C33F22">
        <w:rPr>
          <w:rFonts w:ascii="Arial Narrow" w:hAnsi="Arial Narrow"/>
        </w:rPr>
        <w:t>:</w:t>
      </w:r>
    </w:p>
    <w:p w:rsidR="00687D80" w:rsidRPr="00C33F22" w:rsidRDefault="00687D80" w:rsidP="00687D80">
      <w:pPr>
        <w:rPr>
          <w:rFonts w:ascii="Arial Narrow" w:hAnsi="Arial Narrow"/>
        </w:rPr>
      </w:pPr>
      <w:proofErr w:type="gramStart"/>
      <w:r w:rsidRPr="00C33F22">
        <w:rPr>
          <w:rFonts w:ascii="Arial Narrow" w:hAnsi="Arial Narrow"/>
        </w:rPr>
        <w:t>The Arts Council, Inc.</w:t>
      </w:r>
      <w:proofErr w:type="gramEnd"/>
    </w:p>
    <w:p w:rsidR="00687D80" w:rsidRPr="00C33F22" w:rsidRDefault="00687D80" w:rsidP="00687D80">
      <w:pPr>
        <w:rPr>
          <w:rFonts w:ascii="Arial Narrow" w:hAnsi="Arial Narrow"/>
        </w:rPr>
      </w:pPr>
      <w:r w:rsidRPr="00C33F22">
        <w:rPr>
          <w:rFonts w:ascii="Arial Narrow" w:hAnsi="Arial Narrow"/>
        </w:rPr>
        <w:t xml:space="preserve">Attn: </w:t>
      </w:r>
      <w:r w:rsidR="000A77CC">
        <w:rPr>
          <w:rFonts w:ascii="Arial Narrow" w:hAnsi="Arial Narrow"/>
        </w:rPr>
        <w:t xml:space="preserve">Allegro </w:t>
      </w:r>
      <w:r w:rsidR="005611E5">
        <w:rPr>
          <w:rFonts w:ascii="Arial Narrow" w:hAnsi="Arial Narrow"/>
        </w:rPr>
        <w:t xml:space="preserve">Senior Living Art </w:t>
      </w:r>
      <w:r w:rsidR="000A77CC">
        <w:rPr>
          <w:rFonts w:ascii="Arial Narrow" w:hAnsi="Arial Narrow"/>
        </w:rPr>
        <w:t>Project</w:t>
      </w:r>
    </w:p>
    <w:p w:rsidR="00687D80" w:rsidRPr="00C33F22" w:rsidRDefault="00687D80" w:rsidP="00687D80">
      <w:pPr>
        <w:rPr>
          <w:rFonts w:ascii="Arial Narrow" w:hAnsi="Arial Narrow"/>
        </w:rPr>
      </w:pPr>
      <w:smartTag w:uri="urn:schemas-microsoft-com:office:smarttags" w:element="Street">
        <w:smartTag w:uri="urn:schemas-microsoft-com:office:smarttags" w:element="address">
          <w:r w:rsidRPr="00C33F22">
            <w:rPr>
              <w:rFonts w:ascii="Arial Narrow" w:hAnsi="Arial Narrow"/>
            </w:rPr>
            <w:t>80 E Ocean Boulevard</w:t>
          </w:r>
        </w:smartTag>
      </w:smartTag>
    </w:p>
    <w:p w:rsidR="00687D80" w:rsidRDefault="00687D80" w:rsidP="00687D80">
      <w:pPr>
        <w:rPr>
          <w:rFonts w:ascii="Arial Narrow" w:hAnsi="Arial Narrow"/>
        </w:rPr>
      </w:pPr>
      <w:smartTag w:uri="urn:schemas-microsoft-com:office:smarttags" w:element="City">
        <w:r w:rsidRPr="00C33F22">
          <w:rPr>
            <w:rFonts w:ascii="Arial Narrow" w:hAnsi="Arial Narrow"/>
          </w:rPr>
          <w:t>Stuart</w:t>
        </w:r>
      </w:smartTag>
      <w:r w:rsidRPr="00C33F22">
        <w:rPr>
          <w:rFonts w:ascii="Arial Narrow" w:hAnsi="Arial Narrow"/>
        </w:rPr>
        <w:t xml:space="preserve">, </w:t>
      </w:r>
      <w:smartTag w:uri="urn:schemas-microsoft-com:office:smarttags" w:element="State">
        <w:r w:rsidRPr="00C33F22">
          <w:rPr>
            <w:rFonts w:ascii="Arial Narrow" w:hAnsi="Arial Narrow"/>
          </w:rPr>
          <w:t>FL</w:t>
        </w:r>
      </w:smartTag>
      <w:r w:rsidRPr="00C33F22">
        <w:rPr>
          <w:rFonts w:ascii="Arial Narrow" w:hAnsi="Arial Narrow"/>
        </w:rPr>
        <w:t xml:space="preserve"> 34994</w:t>
      </w:r>
    </w:p>
    <w:p w:rsidR="00320FEA" w:rsidRDefault="00320FEA" w:rsidP="00687D80">
      <w:pPr>
        <w:rPr>
          <w:rFonts w:ascii="Arial Narrow" w:hAnsi="Arial Narrow"/>
        </w:rPr>
      </w:pPr>
    </w:p>
    <w:p w:rsidR="00320FEA" w:rsidRDefault="00320FEA" w:rsidP="00687D80">
      <w:pPr>
        <w:rPr>
          <w:rFonts w:ascii="Arial Narrow" w:hAnsi="Arial Narrow"/>
        </w:rPr>
      </w:pPr>
    </w:p>
    <w:p w:rsidR="00320FEA" w:rsidRDefault="00320FEA" w:rsidP="00687D80">
      <w:pPr>
        <w:rPr>
          <w:rFonts w:ascii="Arial Narrow" w:hAnsi="Arial Narrow"/>
        </w:rPr>
      </w:pPr>
    </w:p>
    <w:p w:rsidR="00320FEA" w:rsidRDefault="00320FEA" w:rsidP="00687D80">
      <w:pPr>
        <w:rPr>
          <w:rFonts w:ascii="Arial Narrow" w:hAnsi="Arial Narrow"/>
        </w:rPr>
      </w:pPr>
    </w:p>
    <w:p w:rsidR="00320FEA" w:rsidRDefault="00320FEA" w:rsidP="00687D80">
      <w:pPr>
        <w:rPr>
          <w:rFonts w:ascii="Arial Narrow" w:hAnsi="Arial Narrow"/>
        </w:rPr>
      </w:pPr>
    </w:p>
    <w:p w:rsidR="00320FEA" w:rsidRDefault="00320FEA" w:rsidP="00687D80">
      <w:pPr>
        <w:rPr>
          <w:rFonts w:ascii="Arial Narrow" w:hAnsi="Arial Narrow"/>
        </w:rPr>
      </w:pPr>
    </w:p>
    <w:p w:rsidR="00320FEA" w:rsidRDefault="00320FEA" w:rsidP="00687D80">
      <w:pPr>
        <w:rPr>
          <w:rFonts w:ascii="Arial Narrow" w:hAnsi="Arial Narrow"/>
        </w:rPr>
      </w:pPr>
    </w:p>
    <w:p w:rsidR="00320FEA" w:rsidRDefault="00320FEA" w:rsidP="00687D80">
      <w:pPr>
        <w:rPr>
          <w:rFonts w:ascii="Arial Narrow" w:hAnsi="Arial Narrow"/>
        </w:rPr>
      </w:pPr>
    </w:p>
    <w:p w:rsidR="00320FEA" w:rsidRDefault="00320FEA" w:rsidP="00687D80">
      <w:pPr>
        <w:rPr>
          <w:rFonts w:ascii="Arial Narrow" w:hAnsi="Arial Narrow"/>
        </w:rPr>
      </w:pPr>
    </w:p>
    <w:p w:rsidR="00320FEA" w:rsidRPr="00320FEA" w:rsidRDefault="00320FEA" w:rsidP="00320FEA">
      <w:pPr>
        <w:jc w:val="right"/>
        <w:rPr>
          <w:rFonts w:ascii="Arial Narrow" w:hAnsi="Arial Narrow"/>
          <w:i/>
          <w:sz w:val="16"/>
          <w:szCs w:val="16"/>
        </w:rPr>
      </w:pPr>
      <w:r w:rsidRPr="00320FEA">
        <w:rPr>
          <w:rFonts w:ascii="Arial Narrow" w:hAnsi="Arial Narrow"/>
          <w:i/>
          <w:sz w:val="16"/>
          <w:szCs w:val="16"/>
        </w:rPr>
        <w:t>Rev. 8-17-2011</w:t>
      </w:r>
    </w:p>
    <w:sectPr w:rsidR="00320FEA" w:rsidRPr="00320FEA" w:rsidSect="005611E5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E0D" w:rsidRDefault="00CE2E0D">
      <w:r>
        <w:separator/>
      </w:r>
    </w:p>
  </w:endnote>
  <w:endnote w:type="continuationSeparator" w:id="0">
    <w:p w:rsidR="00CE2E0D" w:rsidRDefault="00CE2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49" w:rsidRPr="00D41B40" w:rsidRDefault="003E4273" w:rsidP="00D41B40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5302885</wp:posOffset>
          </wp:positionH>
          <wp:positionV relativeFrom="margin">
            <wp:posOffset>7980680</wp:posOffset>
          </wp:positionV>
          <wp:extent cx="894715" cy="768985"/>
          <wp:effectExtent l="0" t="0" r="635" b="0"/>
          <wp:wrapSquare wrapText="bothSides"/>
          <wp:docPr id="3" name="Picture 3" descr="artscouncil_logo2010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tscouncil_logo2010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643B0">
      <w:t xml:space="preserve"> </w:t>
    </w:r>
    <w:r>
      <w:rPr>
        <w:noProof/>
      </w:rPr>
      <w:drawing>
        <wp:inline distT="0" distB="0" distL="0" distR="0">
          <wp:extent cx="1199515" cy="721360"/>
          <wp:effectExtent l="19050" t="0" r="635" b="0"/>
          <wp:docPr id="1" name="Picture 1" descr="ALLEGR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EGRO 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E0D" w:rsidRDefault="00CE2E0D">
      <w:r>
        <w:separator/>
      </w:r>
    </w:p>
  </w:footnote>
  <w:footnote w:type="continuationSeparator" w:id="0">
    <w:p w:rsidR="00CE2E0D" w:rsidRDefault="00CE2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E6FF8"/>
    <w:multiLevelType w:val="hybridMultilevel"/>
    <w:tmpl w:val="A25AE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stylePaneFormatFilter w:val="3F0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F2160"/>
    <w:rsid w:val="000A77CC"/>
    <w:rsid w:val="00196A9F"/>
    <w:rsid w:val="001D1536"/>
    <w:rsid w:val="002C4B46"/>
    <w:rsid w:val="00320FEA"/>
    <w:rsid w:val="00370F5F"/>
    <w:rsid w:val="00393CA3"/>
    <w:rsid w:val="003E0086"/>
    <w:rsid w:val="003E4273"/>
    <w:rsid w:val="00436148"/>
    <w:rsid w:val="004F2160"/>
    <w:rsid w:val="005611E5"/>
    <w:rsid w:val="0062123E"/>
    <w:rsid w:val="006302F2"/>
    <w:rsid w:val="00635A53"/>
    <w:rsid w:val="00687D80"/>
    <w:rsid w:val="00787CA3"/>
    <w:rsid w:val="00852049"/>
    <w:rsid w:val="009275E9"/>
    <w:rsid w:val="009643B0"/>
    <w:rsid w:val="00AB2D92"/>
    <w:rsid w:val="00BE2E1C"/>
    <w:rsid w:val="00C05028"/>
    <w:rsid w:val="00C26AE6"/>
    <w:rsid w:val="00C33F22"/>
    <w:rsid w:val="00C4057A"/>
    <w:rsid w:val="00CE2E0D"/>
    <w:rsid w:val="00D16365"/>
    <w:rsid w:val="00D41B40"/>
    <w:rsid w:val="00DE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C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7D80"/>
    <w:rPr>
      <w:color w:val="0000FF"/>
      <w:u w:val="single"/>
    </w:rPr>
  </w:style>
  <w:style w:type="paragraph" w:styleId="Header">
    <w:name w:val="header"/>
    <w:basedOn w:val="Normal"/>
    <w:rsid w:val="00687D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D8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C33F22"/>
    <w:rPr>
      <w:sz w:val="16"/>
      <w:szCs w:val="16"/>
    </w:rPr>
  </w:style>
  <w:style w:type="paragraph" w:styleId="CommentText">
    <w:name w:val="annotation text"/>
    <w:basedOn w:val="Normal"/>
    <w:semiHidden/>
    <w:rsid w:val="00C33F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3F22"/>
    <w:rPr>
      <w:b/>
      <w:bCs/>
    </w:rPr>
  </w:style>
  <w:style w:type="paragraph" w:styleId="BalloonText">
    <w:name w:val="Balloon Text"/>
    <w:basedOn w:val="Normal"/>
    <w:semiHidden/>
    <w:rsid w:val="00C33F2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302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2F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artin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MEMORIAL HEALTH SYSTEMS, INC / THE ARTS COUNCIL, INC</vt:lpstr>
    </vt:vector>
  </TitlesOfParts>
  <Company>Lorax,LLC</Company>
  <LinksUpToDate>false</LinksUpToDate>
  <CharactersWithSpaces>3706</CharactersWithSpaces>
  <SharedDoc>false</SharedDoc>
  <HLinks>
    <vt:vector size="6" baseType="variant"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mailto:info@martinarts.org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Turrell</dc:creator>
  <cp:keywords/>
  <dc:description/>
  <cp:lastModifiedBy> </cp:lastModifiedBy>
  <cp:revision>3</cp:revision>
  <cp:lastPrinted>2011-08-18T14:14:00Z</cp:lastPrinted>
  <dcterms:created xsi:type="dcterms:W3CDTF">2011-08-18T14:22:00Z</dcterms:created>
  <dcterms:modified xsi:type="dcterms:W3CDTF">2011-09-02T11:58:00Z</dcterms:modified>
</cp:coreProperties>
</file>